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A32" w:rsidRPr="00E67769" w:rsidRDefault="00E67769" w:rsidP="00E67769">
      <w:pPr>
        <w:jc w:val="center"/>
        <w:rPr>
          <w:b/>
          <w:sz w:val="40"/>
        </w:rPr>
      </w:pPr>
      <w:r w:rsidRPr="00E67769">
        <w:rPr>
          <w:b/>
          <w:sz w:val="40"/>
        </w:rPr>
        <w:t>Who Am I?</w:t>
      </w:r>
    </w:p>
    <w:p w:rsidR="00E67769" w:rsidRDefault="00E67769" w:rsidP="00E67769">
      <w:pPr>
        <w:jc w:val="center"/>
        <w:rPr>
          <w:b/>
          <w:sz w:val="32"/>
        </w:rPr>
      </w:pPr>
      <w:r w:rsidRPr="00E67769">
        <w:rPr>
          <w:b/>
          <w:sz w:val="32"/>
        </w:rPr>
        <w:t>Arkansas Entrepreneurs Activity</w:t>
      </w:r>
    </w:p>
    <w:p w:rsidR="00E67769" w:rsidRDefault="00E67769" w:rsidP="00E67769">
      <w:pPr>
        <w:jc w:val="center"/>
        <w:rPr>
          <w:b/>
          <w:sz w:val="32"/>
        </w:rPr>
      </w:pPr>
    </w:p>
    <w:p w:rsidR="00E67769" w:rsidRDefault="00E67769" w:rsidP="00E67769">
      <w:pPr>
        <w:jc w:val="center"/>
        <w:rPr>
          <w:b/>
          <w:sz w:val="32"/>
        </w:rPr>
      </w:pPr>
    </w:p>
    <w:p w:rsidR="00E67769" w:rsidRPr="00E67769" w:rsidRDefault="00E67769" w:rsidP="00E67769">
      <w:pPr>
        <w:rPr>
          <w:b/>
          <w:sz w:val="36"/>
        </w:rPr>
      </w:pPr>
      <w:r w:rsidRPr="00E67769">
        <w:rPr>
          <w:b/>
          <w:sz w:val="36"/>
        </w:rPr>
        <w:t>Prepare:</w:t>
      </w:r>
    </w:p>
    <w:p w:rsidR="001737FA" w:rsidRDefault="001737FA" w:rsidP="001737FA">
      <w:pPr>
        <w:pStyle w:val="ListParagraph"/>
        <w:numPr>
          <w:ilvl w:val="0"/>
          <w:numId w:val="2"/>
        </w:numPr>
        <w:rPr>
          <w:sz w:val="28"/>
        </w:rPr>
      </w:pPr>
      <w:r>
        <w:rPr>
          <w:sz w:val="28"/>
        </w:rPr>
        <w:t>Print the clue cards attached.</w:t>
      </w:r>
    </w:p>
    <w:p w:rsidR="00E67769" w:rsidRDefault="00E67769" w:rsidP="001737FA">
      <w:pPr>
        <w:pStyle w:val="ListParagraph"/>
        <w:numPr>
          <w:ilvl w:val="0"/>
          <w:numId w:val="2"/>
        </w:numPr>
        <w:rPr>
          <w:sz w:val="28"/>
        </w:rPr>
      </w:pPr>
      <w:r w:rsidRPr="001737FA">
        <w:rPr>
          <w:sz w:val="28"/>
        </w:rPr>
        <w:t>Tape</w:t>
      </w:r>
      <w:r w:rsidR="001737FA">
        <w:rPr>
          <w:sz w:val="28"/>
        </w:rPr>
        <w:t xml:space="preserve"> or pin</w:t>
      </w:r>
      <w:r w:rsidRPr="001737FA">
        <w:rPr>
          <w:sz w:val="28"/>
        </w:rPr>
        <w:t xml:space="preserve"> a clue on the back of each person in the class.  Each entrepreneur has five or six clues.  You will need to adjust according to class size.  You can leave out an entrepreneur or leave out a clue or two on some entrepreneurs.  I recommend the former.  </w:t>
      </w:r>
    </w:p>
    <w:p w:rsidR="001737FA" w:rsidRPr="001737FA" w:rsidRDefault="001737FA" w:rsidP="001737FA">
      <w:pPr>
        <w:pStyle w:val="ListParagraph"/>
        <w:numPr>
          <w:ilvl w:val="0"/>
          <w:numId w:val="2"/>
        </w:numPr>
        <w:rPr>
          <w:sz w:val="28"/>
        </w:rPr>
      </w:pPr>
      <w:r>
        <w:rPr>
          <w:sz w:val="28"/>
        </w:rPr>
        <w:t>Place a sticker or draw a like symbol on the back of each group of clues so that students can self-check after the grouping part of the activity.</w:t>
      </w:r>
    </w:p>
    <w:p w:rsidR="00E67769" w:rsidRDefault="00E67769" w:rsidP="00E67769">
      <w:pPr>
        <w:rPr>
          <w:b/>
          <w:sz w:val="32"/>
        </w:rPr>
      </w:pPr>
    </w:p>
    <w:p w:rsidR="00E67769" w:rsidRPr="00E67769" w:rsidRDefault="00E67769" w:rsidP="00E67769">
      <w:pPr>
        <w:rPr>
          <w:b/>
          <w:sz w:val="36"/>
        </w:rPr>
      </w:pPr>
      <w:r w:rsidRPr="00E67769">
        <w:rPr>
          <w:b/>
          <w:sz w:val="36"/>
        </w:rPr>
        <w:t>Directions:</w:t>
      </w:r>
    </w:p>
    <w:p w:rsidR="00E67769" w:rsidRDefault="00E67769" w:rsidP="00E67769">
      <w:pPr>
        <w:pStyle w:val="ListParagraph"/>
        <w:numPr>
          <w:ilvl w:val="0"/>
          <w:numId w:val="1"/>
        </w:numPr>
        <w:rPr>
          <w:sz w:val="28"/>
        </w:rPr>
      </w:pPr>
      <w:r>
        <w:rPr>
          <w:sz w:val="28"/>
        </w:rPr>
        <w:t>This activity is to be completed without talking.  Each student has a clue taped or pinned to his/her back.</w:t>
      </w:r>
    </w:p>
    <w:p w:rsidR="00E67769" w:rsidRDefault="00E67769" w:rsidP="00E67769">
      <w:pPr>
        <w:pStyle w:val="ListParagraph"/>
        <w:numPr>
          <w:ilvl w:val="0"/>
          <w:numId w:val="1"/>
        </w:numPr>
        <w:rPr>
          <w:sz w:val="28"/>
        </w:rPr>
      </w:pPr>
      <w:r>
        <w:rPr>
          <w:sz w:val="28"/>
        </w:rPr>
        <w:t xml:space="preserve">Other students read the clues.  When a student recognizes that two clues go together, she should indicate with hand gestures that they should stay together.  </w:t>
      </w:r>
    </w:p>
    <w:p w:rsidR="00E67769" w:rsidRDefault="00E67769" w:rsidP="00E67769">
      <w:pPr>
        <w:pStyle w:val="ListParagraph"/>
        <w:numPr>
          <w:ilvl w:val="0"/>
          <w:numId w:val="1"/>
        </w:numPr>
        <w:rPr>
          <w:sz w:val="28"/>
        </w:rPr>
      </w:pPr>
      <w:r>
        <w:rPr>
          <w:sz w:val="28"/>
        </w:rPr>
        <w:t xml:space="preserve">Students continue roaming the room reading clues and telling classmates when they should join a group.  </w:t>
      </w:r>
    </w:p>
    <w:p w:rsidR="00E67769" w:rsidRDefault="00E67769" w:rsidP="00E67769">
      <w:pPr>
        <w:pStyle w:val="ListParagraph"/>
        <w:numPr>
          <w:ilvl w:val="0"/>
          <w:numId w:val="1"/>
        </w:numPr>
        <w:rPr>
          <w:sz w:val="28"/>
        </w:rPr>
      </w:pPr>
      <w:r>
        <w:rPr>
          <w:sz w:val="28"/>
        </w:rPr>
        <w:t>Continue until all students are placed in a group.</w:t>
      </w:r>
    </w:p>
    <w:p w:rsidR="00E67769" w:rsidRDefault="00E67769" w:rsidP="00E67769">
      <w:pPr>
        <w:pStyle w:val="ListParagraph"/>
        <w:numPr>
          <w:ilvl w:val="0"/>
          <w:numId w:val="1"/>
        </w:numPr>
        <w:rPr>
          <w:sz w:val="28"/>
        </w:rPr>
      </w:pPr>
      <w:r>
        <w:rPr>
          <w:sz w:val="28"/>
        </w:rPr>
        <w:t>Have each group take off their clues and check the symbol on the back to see that they have correctly grouped themselves.  Regroup of needed.</w:t>
      </w:r>
    </w:p>
    <w:p w:rsidR="00E67769" w:rsidRDefault="00E67769" w:rsidP="00E67769">
      <w:pPr>
        <w:pStyle w:val="ListParagraph"/>
        <w:numPr>
          <w:ilvl w:val="0"/>
          <w:numId w:val="1"/>
        </w:numPr>
        <w:rPr>
          <w:sz w:val="28"/>
        </w:rPr>
      </w:pPr>
      <w:r>
        <w:rPr>
          <w:sz w:val="28"/>
        </w:rPr>
        <w:t xml:space="preserve">Have each group </w:t>
      </w:r>
      <w:r w:rsidRPr="00E67769">
        <w:rPr>
          <w:sz w:val="28"/>
        </w:rPr>
        <w:t xml:space="preserve">read the clues to each other.  </w:t>
      </w:r>
    </w:p>
    <w:p w:rsidR="00E67769" w:rsidRPr="00E67769" w:rsidRDefault="00E67769" w:rsidP="00E67769">
      <w:pPr>
        <w:pStyle w:val="ListParagraph"/>
        <w:numPr>
          <w:ilvl w:val="0"/>
          <w:numId w:val="1"/>
        </w:numPr>
        <w:rPr>
          <w:sz w:val="28"/>
        </w:rPr>
      </w:pPr>
      <w:r>
        <w:rPr>
          <w:sz w:val="28"/>
        </w:rPr>
        <w:t>Have a spokesperson from each group to tell the class what they learned about their Arkansas entrepreneur.</w:t>
      </w:r>
    </w:p>
    <w:p w:rsidR="00E67769" w:rsidRDefault="00E67769"/>
    <w:p w:rsidR="00E67769" w:rsidRDefault="00E67769"/>
    <w:p w:rsidR="00E67769" w:rsidRDefault="00E67769"/>
    <w:p w:rsidR="00E67769" w:rsidRDefault="00E67769"/>
    <w:p w:rsidR="00E67769" w:rsidRDefault="00E67769">
      <w:pPr>
        <w:sectPr w:rsidR="00E67769">
          <w:pgSz w:w="12240" w:h="15840"/>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10908"/>
      </w:tblGrid>
      <w:tr w:rsidR="00E67769" w:rsidTr="00F37AB2">
        <w:trPr>
          <w:trHeight w:val="2315"/>
        </w:trPr>
        <w:tc>
          <w:tcPr>
            <w:tcW w:w="10908" w:type="dxa"/>
            <w:vAlign w:val="center"/>
          </w:tcPr>
          <w:p w:rsidR="00E67769" w:rsidRPr="002350E2" w:rsidRDefault="00E67769" w:rsidP="00F37AB2">
            <w:pPr>
              <w:jc w:val="center"/>
              <w:rPr>
                <w:sz w:val="56"/>
              </w:rPr>
            </w:pPr>
            <w:r w:rsidRPr="002350E2">
              <w:rPr>
                <w:sz w:val="56"/>
              </w:rPr>
              <w:lastRenderedPageBreak/>
              <w:t>Patricia P. Upton</w:t>
            </w:r>
          </w:p>
        </w:tc>
      </w:tr>
      <w:tr w:rsidR="00E67769" w:rsidTr="00F37AB2">
        <w:trPr>
          <w:trHeight w:val="2315"/>
        </w:trPr>
        <w:tc>
          <w:tcPr>
            <w:tcW w:w="10908" w:type="dxa"/>
            <w:vAlign w:val="center"/>
          </w:tcPr>
          <w:p w:rsidR="00E67769" w:rsidRDefault="00E67769" w:rsidP="00F37AB2">
            <w:pPr>
              <w:jc w:val="center"/>
              <w:rPr>
                <w:sz w:val="56"/>
              </w:rPr>
            </w:pPr>
            <w:r>
              <w:rPr>
                <w:sz w:val="56"/>
              </w:rPr>
              <w:t xml:space="preserve">Founded </w:t>
            </w:r>
            <w:proofErr w:type="spellStart"/>
            <w:r>
              <w:rPr>
                <w:sz w:val="56"/>
              </w:rPr>
              <w:t>Aromatique</w:t>
            </w:r>
            <w:proofErr w:type="spellEnd"/>
            <w:r>
              <w:rPr>
                <w:sz w:val="56"/>
              </w:rPr>
              <w:t xml:space="preserve"> based in </w:t>
            </w:r>
          </w:p>
          <w:p w:rsidR="00E67769" w:rsidRPr="002350E2" w:rsidRDefault="00E67769" w:rsidP="00F37AB2">
            <w:pPr>
              <w:jc w:val="center"/>
              <w:rPr>
                <w:sz w:val="56"/>
              </w:rPr>
            </w:pPr>
            <w:r>
              <w:rPr>
                <w:sz w:val="56"/>
              </w:rPr>
              <w:t>Heber Springs, AR</w:t>
            </w:r>
          </w:p>
        </w:tc>
      </w:tr>
      <w:tr w:rsidR="00E67769" w:rsidTr="00F37AB2">
        <w:trPr>
          <w:trHeight w:val="2315"/>
        </w:trPr>
        <w:tc>
          <w:tcPr>
            <w:tcW w:w="10908" w:type="dxa"/>
            <w:vAlign w:val="center"/>
          </w:tcPr>
          <w:p w:rsidR="00E67769" w:rsidRDefault="00E67769" w:rsidP="00F37AB2">
            <w:pPr>
              <w:jc w:val="center"/>
              <w:rPr>
                <w:sz w:val="56"/>
              </w:rPr>
            </w:pPr>
            <w:r>
              <w:rPr>
                <w:sz w:val="56"/>
              </w:rPr>
              <w:t xml:space="preserve">Combined love of fashion and art </w:t>
            </w:r>
          </w:p>
          <w:p w:rsidR="00E67769" w:rsidRDefault="00E67769" w:rsidP="00F37AB2">
            <w:pPr>
              <w:jc w:val="center"/>
              <w:rPr>
                <w:sz w:val="56"/>
              </w:rPr>
            </w:pPr>
            <w:r>
              <w:rPr>
                <w:sz w:val="56"/>
              </w:rPr>
              <w:t xml:space="preserve">and her knowledge of business to </w:t>
            </w:r>
          </w:p>
          <w:p w:rsidR="00E67769" w:rsidRPr="002350E2" w:rsidRDefault="00E67769" w:rsidP="00F37AB2">
            <w:pPr>
              <w:jc w:val="center"/>
              <w:rPr>
                <w:sz w:val="56"/>
              </w:rPr>
            </w:pPr>
            <w:proofErr w:type="gramStart"/>
            <w:r>
              <w:rPr>
                <w:sz w:val="56"/>
              </w:rPr>
              <w:t>create</w:t>
            </w:r>
            <w:proofErr w:type="gramEnd"/>
            <w:r>
              <w:rPr>
                <w:sz w:val="56"/>
              </w:rPr>
              <w:t xml:space="preserve"> decorative fragrances.</w:t>
            </w:r>
          </w:p>
        </w:tc>
      </w:tr>
      <w:tr w:rsidR="00E67769" w:rsidTr="00F37AB2">
        <w:trPr>
          <w:trHeight w:val="2315"/>
        </w:trPr>
        <w:tc>
          <w:tcPr>
            <w:tcW w:w="10908" w:type="dxa"/>
            <w:vAlign w:val="center"/>
          </w:tcPr>
          <w:p w:rsidR="00E67769" w:rsidRPr="002350E2" w:rsidRDefault="00E67769" w:rsidP="00F37AB2">
            <w:pPr>
              <w:jc w:val="center"/>
              <w:rPr>
                <w:sz w:val="56"/>
              </w:rPr>
            </w:pPr>
            <w:r>
              <w:rPr>
                <w:sz w:val="56"/>
              </w:rPr>
              <w:t xml:space="preserve">Produces 11 lines of decorative room fragrances or scented mixtures of wood chips and botanicals found in nature. </w:t>
            </w:r>
          </w:p>
        </w:tc>
      </w:tr>
      <w:tr w:rsidR="00E67769" w:rsidTr="00F37AB2">
        <w:trPr>
          <w:trHeight w:val="3563"/>
        </w:trPr>
        <w:tc>
          <w:tcPr>
            <w:tcW w:w="10908" w:type="dxa"/>
            <w:vAlign w:val="center"/>
          </w:tcPr>
          <w:p w:rsidR="00E67769" w:rsidRDefault="00E67769" w:rsidP="00F37AB2">
            <w:pPr>
              <w:jc w:val="center"/>
              <w:rPr>
                <w:sz w:val="56"/>
              </w:rPr>
            </w:pPr>
            <w:r>
              <w:rPr>
                <w:noProof/>
              </w:rPr>
              <w:drawing>
                <wp:anchor distT="95250" distB="95250" distL="190500" distR="190500" simplePos="0" relativeHeight="251659264" behindDoc="0" locked="0" layoutInCell="1" allowOverlap="1" wp14:anchorId="37DC4573" wp14:editId="1861275E">
                  <wp:simplePos x="0" y="0"/>
                  <wp:positionH relativeFrom="column">
                    <wp:posOffset>2414905</wp:posOffset>
                  </wp:positionH>
                  <wp:positionV relativeFrom="paragraph">
                    <wp:posOffset>-102235</wp:posOffset>
                  </wp:positionV>
                  <wp:extent cx="1635125" cy="2057400"/>
                  <wp:effectExtent l="0" t="0" r="3175" b="0"/>
                  <wp:wrapTight wrapText="bothSides">
                    <wp:wrapPolygon edited="0">
                      <wp:start x="0" y="0"/>
                      <wp:lineTo x="0" y="21400"/>
                      <wp:lineTo x="21390" y="21400"/>
                      <wp:lineTo x="21390" y="0"/>
                      <wp:lineTo x="0" y="0"/>
                    </wp:wrapPolygon>
                  </wp:wrapTight>
                  <wp:docPr id="1" name="Picture 1" descr="Patiricia P. Up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iricia P. Upton"/>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635125" cy="20574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E67769" w:rsidTr="00F37AB2">
        <w:trPr>
          <w:trHeight w:val="1790"/>
        </w:trPr>
        <w:tc>
          <w:tcPr>
            <w:tcW w:w="10908" w:type="dxa"/>
            <w:vAlign w:val="center"/>
          </w:tcPr>
          <w:p w:rsidR="00E67769" w:rsidRPr="002350E2" w:rsidRDefault="00E67769" w:rsidP="00F37AB2">
            <w:pPr>
              <w:jc w:val="center"/>
              <w:rPr>
                <w:sz w:val="56"/>
              </w:rPr>
            </w:pPr>
            <w:r>
              <w:rPr>
                <w:sz w:val="56"/>
              </w:rPr>
              <w:lastRenderedPageBreak/>
              <w:t>Samuel Moore Walton</w:t>
            </w:r>
          </w:p>
        </w:tc>
      </w:tr>
      <w:tr w:rsidR="00E67769" w:rsidTr="00F37AB2">
        <w:trPr>
          <w:trHeight w:val="1790"/>
        </w:trPr>
        <w:tc>
          <w:tcPr>
            <w:tcW w:w="10908" w:type="dxa"/>
            <w:vAlign w:val="center"/>
          </w:tcPr>
          <w:p w:rsidR="00E67769" w:rsidRPr="002350E2" w:rsidRDefault="00E67769" w:rsidP="00F37AB2">
            <w:pPr>
              <w:jc w:val="center"/>
              <w:rPr>
                <w:sz w:val="56"/>
              </w:rPr>
            </w:pPr>
            <w:r>
              <w:rPr>
                <w:sz w:val="56"/>
              </w:rPr>
              <w:t xml:space="preserve">Founded </w:t>
            </w:r>
            <w:proofErr w:type="spellStart"/>
            <w:r>
              <w:rPr>
                <w:sz w:val="56"/>
              </w:rPr>
              <w:t>Walmart</w:t>
            </w:r>
            <w:proofErr w:type="spellEnd"/>
          </w:p>
        </w:tc>
      </w:tr>
      <w:tr w:rsidR="00E67769" w:rsidTr="00F37AB2">
        <w:trPr>
          <w:trHeight w:val="2150"/>
        </w:trPr>
        <w:tc>
          <w:tcPr>
            <w:tcW w:w="10908" w:type="dxa"/>
            <w:vAlign w:val="center"/>
          </w:tcPr>
          <w:p w:rsidR="00E67769" w:rsidRDefault="00E67769" w:rsidP="00F37AB2">
            <w:pPr>
              <w:jc w:val="center"/>
              <w:rPr>
                <w:sz w:val="56"/>
              </w:rPr>
            </w:pPr>
            <w:r>
              <w:rPr>
                <w:sz w:val="56"/>
              </w:rPr>
              <w:t>Earned an undergraduate degree in economics from the University of Missouri.</w:t>
            </w:r>
          </w:p>
        </w:tc>
      </w:tr>
      <w:tr w:rsidR="00E67769" w:rsidTr="00F37AB2">
        <w:trPr>
          <w:trHeight w:val="2150"/>
        </w:trPr>
        <w:tc>
          <w:tcPr>
            <w:tcW w:w="10908" w:type="dxa"/>
            <w:vAlign w:val="center"/>
          </w:tcPr>
          <w:p w:rsidR="00E67769" w:rsidRDefault="00E67769" w:rsidP="00F37AB2">
            <w:pPr>
              <w:jc w:val="center"/>
              <w:rPr>
                <w:sz w:val="56"/>
              </w:rPr>
            </w:pPr>
            <w:r>
              <w:rPr>
                <w:sz w:val="56"/>
              </w:rPr>
              <w:t>Grew up during the depression.  Knew that hard work and thrift were a way of life.</w:t>
            </w:r>
            <w:r w:rsidR="00815DD5">
              <w:rPr>
                <w:sz w:val="56"/>
              </w:rPr>
              <w:t xml:space="preserve">  Wanted to win.</w:t>
            </w:r>
          </w:p>
        </w:tc>
      </w:tr>
      <w:tr w:rsidR="00E67769" w:rsidTr="00F37AB2">
        <w:trPr>
          <w:trHeight w:val="2807"/>
        </w:trPr>
        <w:tc>
          <w:tcPr>
            <w:tcW w:w="10908" w:type="dxa"/>
            <w:vAlign w:val="center"/>
          </w:tcPr>
          <w:p w:rsidR="00E67769" w:rsidRDefault="00E67769" w:rsidP="00F37AB2">
            <w:pPr>
              <w:jc w:val="center"/>
              <w:rPr>
                <w:sz w:val="56"/>
              </w:rPr>
            </w:pPr>
            <w:r>
              <w:rPr>
                <w:sz w:val="56"/>
              </w:rPr>
              <w:t xml:space="preserve">Sold milk; waited tables in exchange for meals; was a lifeguard; delivered newspapers; </w:t>
            </w:r>
          </w:p>
          <w:p w:rsidR="00E67769" w:rsidRDefault="00E67769" w:rsidP="00F37AB2">
            <w:pPr>
              <w:jc w:val="center"/>
              <w:rPr>
                <w:sz w:val="56"/>
              </w:rPr>
            </w:pPr>
            <w:r>
              <w:rPr>
                <w:sz w:val="56"/>
              </w:rPr>
              <w:t xml:space="preserve">was a member of the school senate </w:t>
            </w:r>
          </w:p>
          <w:p w:rsidR="00E67769" w:rsidRDefault="00E67769" w:rsidP="00F37AB2">
            <w:pPr>
              <w:jc w:val="center"/>
              <w:rPr>
                <w:sz w:val="56"/>
              </w:rPr>
            </w:pPr>
            <w:proofErr w:type="gramStart"/>
            <w:r>
              <w:rPr>
                <w:sz w:val="56"/>
              </w:rPr>
              <w:t>and</w:t>
            </w:r>
            <w:proofErr w:type="gramEnd"/>
            <w:r>
              <w:rPr>
                <w:sz w:val="56"/>
              </w:rPr>
              <w:t xml:space="preserve"> served in the military.</w:t>
            </w:r>
          </w:p>
        </w:tc>
      </w:tr>
      <w:tr w:rsidR="00E67769" w:rsidTr="00F37AB2">
        <w:trPr>
          <w:trHeight w:val="3203"/>
        </w:trPr>
        <w:tc>
          <w:tcPr>
            <w:tcW w:w="10908" w:type="dxa"/>
            <w:vAlign w:val="center"/>
          </w:tcPr>
          <w:p w:rsidR="00E67769" w:rsidRDefault="00E67769" w:rsidP="00F37AB2">
            <w:pPr>
              <w:jc w:val="center"/>
              <w:rPr>
                <w:sz w:val="56"/>
              </w:rPr>
            </w:pPr>
            <w:r>
              <w:rPr>
                <w:noProof/>
              </w:rPr>
              <w:drawing>
                <wp:anchor distT="0" distB="0" distL="114300" distR="114300" simplePos="0" relativeHeight="251660288" behindDoc="0" locked="0" layoutInCell="1" allowOverlap="1" wp14:anchorId="62300BC6" wp14:editId="6840A7D5">
                  <wp:simplePos x="0" y="0"/>
                  <wp:positionH relativeFrom="column">
                    <wp:posOffset>2356485</wp:posOffset>
                  </wp:positionH>
                  <wp:positionV relativeFrom="paragraph">
                    <wp:posOffset>45085</wp:posOffset>
                  </wp:positionV>
                  <wp:extent cx="1825625" cy="2009775"/>
                  <wp:effectExtent l="0" t="0" r="317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5625" cy="2009775"/>
                          </a:xfrm>
                          <a:prstGeom prst="rect">
                            <a:avLst/>
                          </a:prstGeom>
                          <a:noFill/>
                        </pic:spPr>
                      </pic:pic>
                    </a:graphicData>
                  </a:graphic>
                  <wp14:sizeRelH relativeFrom="page">
                    <wp14:pctWidth>0</wp14:pctWidth>
                  </wp14:sizeRelH>
                  <wp14:sizeRelV relativeFrom="page">
                    <wp14:pctHeight>0</wp14:pctHeight>
                  </wp14:sizeRelV>
                </wp:anchor>
              </w:drawing>
            </w:r>
          </w:p>
        </w:tc>
      </w:tr>
      <w:tr w:rsidR="00E67769" w:rsidTr="00F37AB2">
        <w:trPr>
          <w:trHeight w:val="1970"/>
        </w:trPr>
        <w:tc>
          <w:tcPr>
            <w:tcW w:w="10908" w:type="dxa"/>
            <w:vAlign w:val="center"/>
          </w:tcPr>
          <w:p w:rsidR="00E67769" w:rsidRDefault="00E67769" w:rsidP="00F37AB2">
            <w:pPr>
              <w:jc w:val="center"/>
              <w:rPr>
                <w:sz w:val="56"/>
              </w:rPr>
            </w:pPr>
            <w:r>
              <w:rPr>
                <w:sz w:val="56"/>
              </w:rPr>
              <w:lastRenderedPageBreak/>
              <w:t>Sissy Jones</w:t>
            </w:r>
          </w:p>
        </w:tc>
      </w:tr>
      <w:tr w:rsidR="00F37AB2" w:rsidTr="00F37AB2">
        <w:trPr>
          <w:trHeight w:val="2315"/>
        </w:trPr>
        <w:tc>
          <w:tcPr>
            <w:tcW w:w="10908" w:type="dxa"/>
            <w:vAlign w:val="center"/>
          </w:tcPr>
          <w:p w:rsidR="00F37AB2" w:rsidRDefault="00F37AB2" w:rsidP="00F37AB2">
            <w:pPr>
              <w:jc w:val="center"/>
              <w:rPr>
                <w:sz w:val="56"/>
              </w:rPr>
            </w:pPr>
            <w:r>
              <w:rPr>
                <w:sz w:val="56"/>
              </w:rPr>
              <w:t>Founded Sissy</w:t>
            </w:r>
            <w:r w:rsidR="00815DD5">
              <w:rPr>
                <w:sz w:val="56"/>
              </w:rPr>
              <w:t>’s</w:t>
            </w:r>
            <w:r>
              <w:rPr>
                <w:sz w:val="56"/>
              </w:rPr>
              <w:t xml:space="preserve"> Log Cabin</w:t>
            </w:r>
          </w:p>
          <w:p w:rsidR="00F37AB2" w:rsidRPr="00F37AB2" w:rsidRDefault="00F37AB2" w:rsidP="00F37AB2">
            <w:pPr>
              <w:jc w:val="center"/>
              <w:rPr>
                <w:sz w:val="52"/>
              </w:rPr>
            </w:pPr>
            <w:r w:rsidRPr="00F37AB2">
              <w:rPr>
                <w:sz w:val="52"/>
              </w:rPr>
              <w:t>Jewelry Store</w:t>
            </w:r>
          </w:p>
          <w:p w:rsidR="00F37AB2" w:rsidRDefault="00F37AB2" w:rsidP="00F37AB2">
            <w:pPr>
              <w:jc w:val="center"/>
              <w:rPr>
                <w:sz w:val="56"/>
              </w:rPr>
            </w:pPr>
            <w:r w:rsidRPr="00F37AB2">
              <w:rPr>
                <w:sz w:val="52"/>
              </w:rPr>
              <w:t>Originally in Pine Bluff</w:t>
            </w:r>
          </w:p>
        </w:tc>
      </w:tr>
      <w:tr w:rsidR="00E67769" w:rsidTr="00F37AB2">
        <w:trPr>
          <w:trHeight w:val="2315"/>
        </w:trPr>
        <w:tc>
          <w:tcPr>
            <w:tcW w:w="10908" w:type="dxa"/>
            <w:vAlign w:val="center"/>
          </w:tcPr>
          <w:p w:rsidR="00E67769" w:rsidRDefault="00E67769" w:rsidP="00815DD5">
            <w:pPr>
              <w:jc w:val="center"/>
              <w:rPr>
                <w:sz w:val="56"/>
              </w:rPr>
            </w:pPr>
            <w:r>
              <w:rPr>
                <w:sz w:val="56"/>
              </w:rPr>
              <w:t>Hobnobs wit</w:t>
            </w:r>
            <w:r w:rsidR="00F37AB2">
              <w:rPr>
                <w:sz w:val="56"/>
              </w:rPr>
              <w:t>h</w:t>
            </w:r>
            <w:r>
              <w:rPr>
                <w:sz w:val="56"/>
              </w:rPr>
              <w:t xml:space="preserve"> guys from Cartier and Role</w:t>
            </w:r>
            <w:r w:rsidR="00815DD5">
              <w:rPr>
                <w:sz w:val="56"/>
              </w:rPr>
              <w:t>x</w:t>
            </w:r>
            <w:r>
              <w:rPr>
                <w:sz w:val="56"/>
              </w:rPr>
              <w:t xml:space="preserve"> in New York City with Southern belle savvy.</w:t>
            </w:r>
          </w:p>
        </w:tc>
      </w:tr>
      <w:tr w:rsidR="00E67769" w:rsidTr="00F37AB2">
        <w:trPr>
          <w:trHeight w:val="2315"/>
        </w:trPr>
        <w:tc>
          <w:tcPr>
            <w:tcW w:w="10908" w:type="dxa"/>
            <w:vAlign w:val="center"/>
          </w:tcPr>
          <w:p w:rsidR="00E67769" w:rsidRDefault="00E67769" w:rsidP="00F37AB2">
            <w:pPr>
              <w:jc w:val="center"/>
              <w:rPr>
                <w:sz w:val="56"/>
              </w:rPr>
            </w:pPr>
            <w:r>
              <w:rPr>
                <w:sz w:val="56"/>
              </w:rPr>
              <w:t xml:space="preserve">Grew up on a Delta farm.  </w:t>
            </w:r>
          </w:p>
          <w:p w:rsidR="00E67769" w:rsidRDefault="00E67769" w:rsidP="00F37AB2">
            <w:pPr>
              <w:jc w:val="center"/>
              <w:rPr>
                <w:sz w:val="56"/>
              </w:rPr>
            </w:pPr>
            <w:r>
              <w:rPr>
                <w:sz w:val="56"/>
              </w:rPr>
              <w:t>Studied gemology and jewelry design.</w:t>
            </w:r>
          </w:p>
        </w:tc>
      </w:tr>
      <w:tr w:rsidR="00E67769" w:rsidTr="00F37AB2">
        <w:trPr>
          <w:trHeight w:val="2315"/>
        </w:trPr>
        <w:tc>
          <w:tcPr>
            <w:tcW w:w="10908" w:type="dxa"/>
            <w:vAlign w:val="center"/>
          </w:tcPr>
          <w:p w:rsidR="00E67769" w:rsidRDefault="00E67769" w:rsidP="00F37AB2">
            <w:pPr>
              <w:jc w:val="center"/>
              <w:rPr>
                <w:sz w:val="56"/>
              </w:rPr>
            </w:pPr>
            <w:r>
              <w:rPr>
                <w:sz w:val="56"/>
              </w:rPr>
              <w:t xml:space="preserve">Started selling antiques in a log cabin, migrated to jewelry and then created </w:t>
            </w:r>
          </w:p>
          <w:p w:rsidR="00E67769" w:rsidRDefault="00E67769" w:rsidP="00F37AB2">
            <w:pPr>
              <w:jc w:val="center"/>
              <w:rPr>
                <w:sz w:val="56"/>
              </w:rPr>
            </w:pPr>
            <w:proofErr w:type="gramStart"/>
            <w:r>
              <w:rPr>
                <w:sz w:val="56"/>
              </w:rPr>
              <w:t>the</w:t>
            </w:r>
            <w:proofErr w:type="gramEnd"/>
            <w:r>
              <w:rPr>
                <w:sz w:val="56"/>
              </w:rPr>
              <w:t xml:space="preserve"> slide bracelet. </w:t>
            </w:r>
          </w:p>
        </w:tc>
      </w:tr>
      <w:tr w:rsidR="00E67769" w:rsidTr="00F37AB2">
        <w:trPr>
          <w:trHeight w:val="2915"/>
        </w:trPr>
        <w:tc>
          <w:tcPr>
            <w:tcW w:w="10908" w:type="dxa"/>
            <w:vAlign w:val="center"/>
          </w:tcPr>
          <w:p w:rsidR="00E67769" w:rsidRDefault="00E67769" w:rsidP="00F37AB2">
            <w:pPr>
              <w:jc w:val="center"/>
              <w:rPr>
                <w:sz w:val="56"/>
              </w:rPr>
            </w:pPr>
            <w:r>
              <w:rPr>
                <w:noProof/>
                <w:sz w:val="56"/>
              </w:rPr>
              <w:drawing>
                <wp:anchor distT="0" distB="0" distL="114300" distR="114300" simplePos="0" relativeHeight="251661312" behindDoc="0" locked="0" layoutInCell="1" allowOverlap="1" wp14:anchorId="13738EB7" wp14:editId="5336D161">
                  <wp:simplePos x="0" y="0"/>
                  <wp:positionH relativeFrom="column">
                    <wp:posOffset>2288540</wp:posOffset>
                  </wp:positionH>
                  <wp:positionV relativeFrom="paragraph">
                    <wp:posOffset>149860</wp:posOffset>
                  </wp:positionV>
                  <wp:extent cx="1876425" cy="1876425"/>
                  <wp:effectExtent l="19050" t="19050" r="28575" b="28575"/>
                  <wp:wrapTight wrapText="bothSides">
                    <wp:wrapPolygon edited="0">
                      <wp:start x="-219" y="-219"/>
                      <wp:lineTo x="-219" y="21710"/>
                      <wp:lineTo x="21710" y="21710"/>
                      <wp:lineTo x="21710" y="-219"/>
                      <wp:lineTo x="-219" y="-219"/>
                    </wp:wrapPolygon>
                  </wp:wrapTight>
                  <wp:docPr id="3" name="Picture 3" descr="http://www.sissyslogcabin.com/images/photos/siss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issyslogcabin.com/images/photos/sissy.jp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876425" cy="1876425"/>
                          </a:xfrm>
                          <a:prstGeom prst="rect">
                            <a:avLst/>
                          </a:prstGeom>
                          <a:noFill/>
                          <a:ln w="19050">
                            <a:solidFill>
                              <a:srgbClr val="0066FF"/>
                            </a:solidFill>
                            <a:miter lim="800000"/>
                            <a:headEnd/>
                            <a:tailEnd/>
                          </a:ln>
                        </pic:spPr>
                      </pic:pic>
                    </a:graphicData>
                  </a:graphic>
                  <wp14:sizeRelH relativeFrom="page">
                    <wp14:pctWidth>0</wp14:pctWidth>
                  </wp14:sizeRelH>
                  <wp14:sizeRelV relativeFrom="page">
                    <wp14:pctHeight>0</wp14:pctHeight>
                  </wp14:sizeRelV>
                </wp:anchor>
              </w:drawing>
            </w:r>
          </w:p>
        </w:tc>
      </w:tr>
      <w:tr w:rsidR="00E67769" w:rsidTr="00F37AB2">
        <w:trPr>
          <w:trHeight w:val="2315"/>
        </w:trPr>
        <w:tc>
          <w:tcPr>
            <w:tcW w:w="10908" w:type="dxa"/>
            <w:vAlign w:val="center"/>
          </w:tcPr>
          <w:p w:rsidR="00E67769" w:rsidRDefault="00E67769" w:rsidP="00F37AB2">
            <w:pPr>
              <w:jc w:val="center"/>
              <w:rPr>
                <w:sz w:val="56"/>
              </w:rPr>
            </w:pPr>
            <w:r>
              <w:rPr>
                <w:sz w:val="56"/>
              </w:rPr>
              <w:lastRenderedPageBreak/>
              <w:t xml:space="preserve">Ernest P. Joshua Sr. &amp; Thelma Joshua </w:t>
            </w:r>
          </w:p>
        </w:tc>
      </w:tr>
      <w:tr w:rsidR="00E67769" w:rsidTr="00F37AB2">
        <w:trPr>
          <w:trHeight w:val="2315"/>
        </w:trPr>
        <w:tc>
          <w:tcPr>
            <w:tcW w:w="10908" w:type="dxa"/>
            <w:vAlign w:val="center"/>
          </w:tcPr>
          <w:p w:rsidR="00E67769" w:rsidRDefault="00E67769" w:rsidP="00F37AB2">
            <w:pPr>
              <w:jc w:val="center"/>
              <w:rPr>
                <w:sz w:val="56"/>
              </w:rPr>
            </w:pPr>
            <w:r>
              <w:rPr>
                <w:sz w:val="56"/>
              </w:rPr>
              <w:t xml:space="preserve">Founded J.M. Products, Inc. based in </w:t>
            </w:r>
          </w:p>
          <w:p w:rsidR="00E67769" w:rsidRDefault="00E67769" w:rsidP="00F37AB2">
            <w:pPr>
              <w:jc w:val="center"/>
              <w:rPr>
                <w:sz w:val="56"/>
              </w:rPr>
            </w:pPr>
            <w:r>
              <w:rPr>
                <w:sz w:val="56"/>
              </w:rPr>
              <w:t xml:space="preserve">Little Rock </w:t>
            </w:r>
          </w:p>
        </w:tc>
      </w:tr>
      <w:tr w:rsidR="00E67769" w:rsidTr="00F37AB2">
        <w:trPr>
          <w:trHeight w:val="2315"/>
        </w:trPr>
        <w:tc>
          <w:tcPr>
            <w:tcW w:w="10908" w:type="dxa"/>
            <w:vAlign w:val="center"/>
          </w:tcPr>
          <w:p w:rsidR="00E67769" w:rsidRDefault="00E67769" w:rsidP="00F37AB2">
            <w:pPr>
              <w:jc w:val="center"/>
              <w:rPr>
                <w:sz w:val="56"/>
              </w:rPr>
            </w:pPr>
            <w:r>
              <w:rPr>
                <w:sz w:val="56"/>
              </w:rPr>
              <w:t>Largest producer of ethnic hair care products</w:t>
            </w:r>
          </w:p>
        </w:tc>
      </w:tr>
      <w:tr w:rsidR="00E67769" w:rsidTr="00F37AB2">
        <w:trPr>
          <w:trHeight w:val="2315"/>
        </w:trPr>
        <w:tc>
          <w:tcPr>
            <w:tcW w:w="10908" w:type="dxa"/>
            <w:vAlign w:val="center"/>
          </w:tcPr>
          <w:p w:rsidR="00E67769" w:rsidRDefault="00E67769" w:rsidP="00F37AB2">
            <w:pPr>
              <w:jc w:val="center"/>
              <w:rPr>
                <w:sz w:val="56"/>
              </w:rPr>
            </w:pPr>
            <w:r>
              <w:rPr>
                <w:sz w:val="56"/>
              </w:rPr>
              <w:t>Began in mid-70s with store on West 14</w:t>
            </w:r>
            <w:r w:rsidRPr="00A064A7">
              <w:rPr>
                <w:sz w:val="56"/>
                <w:vertAlign w:val="superscript"/>
              </w:rPr>
              <w:t>th</w:t>
            </w:r>
            <w:r>
              <w:rPr>
                <w:sz w:val="56"/>
              </w:rPr>
              <w:t xml:space="preserve"> Street in Little Rock </w:t>
            </w:r>
          </w:p>
        </w:tc>
      </w:tr>
      <w:tr w:rsidR="00E67769" w:rsidTr="00F37AB2">
        <w:trPr>
          <w:trHeight w:val="2315"/>
        </w:trPr>
        <w:tc>
          <w:tcPr>
            <w:tcW w:w="10908" w:type="dxa"/>
            <w:vAlign w:val="center"/>
          </w:tcPr>
          <w:p w:rsidR="00E67769" w:rsidRDefault="00E67769" w:rsidP="00F37AB2">
            <w:pPr>
              <w:jc w:val="center"/>
              <w:rPr>
                <w:sz w:val="56"/>
              </w:rPr>
            </w:pPr>
            <w:r>
              <w:rPr>
                <w:sz w:val="56"/>
              </w:rPr>
              <w:t>Joint ventures in Jamaica and South Africa</w:t>
            </w:r>
          </w:p>
        </w:tc>
      </w:tr>
      <w:tr w:rsidR="00E67769" w:rsidTr="00F37AB2">
        <w:trPr>
          <w:trHeight w:val="2315"/>
        </w:trPr>
        <w:tc>
          <w:tcPr>
            <w:tcW w:w="10908" w:type="dxa"/>
            <w:vAlign w:val="center"/>
          </w:tcPr>
          <w:p w:rsidR="00E67769" w:rsidRDefault="00E67769" w:rsidP="00F37AB2">
            <w:pPr>
              <w:jc w:val="center"/>
              <w:rPr>
                <w:sz w:val="56"/>
              </w:rPr>
            </w:pPr>
            <w:r>
              <w:rPr>
                <w:noProof/>
                <w:sz w:val="56"/>
              </w:rPr>
              <w:drawing>
                <wp:anchor distT="0" distB="0" distL="114300" distR="114300" simplePos="0" relativeHeight="251663360" behindDoc="0" locked="0" layoutInCell="1" allowOverlap="1" wp14:anchorId="790B5A57" wp14:editId="4395AF38">
                  <wp:simplePos x="0" y="0"/>
                  <wp:positionH relativeFrom="column">
                    <wp:posOffset>3735070</wp:posOffset>
                  </wp:positionH>
                  <wp:positionV relativeFrom="paragraph">
                    <wp:posOffset>4445</wp:posOffset>
                  </wp:positionV>
                  <wp:extent cx="1169035" cy="1666875"/>
                  <wp:effectExtent l="0" t="0" r="0" b="9525"/>
                  <wp:wrapTight wrapText="bothSides">
                    <wp:wrapPolygon edited="0">
                      <wp:start x="0" y="0"/>
                      <wp:lineTo x="0" y="21477"/>
                      <wp:lineTo x="21119" y="21477"/>
                      <wp:lineTo x="21119" y="0"/>
                      <wp:lineTo x="0" y="0"/>
                    </wp:wrapPolygon>
                  </wp:wrapTight>
                  <wp:docPr id="4" name="Picture 4" descr="Mrs. Thelma Josh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rs. Thelma Joshua"/>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69035" cy="1666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56"/>
              </w:rPr>
              <w:drawing>
                <wp:anchor distT="0" distB="0" distL="114300" distR="114300" simplePos="0" relativeHeight="251662336" behindDoc="0" locked="0" layoutInCell="1" allowOverlap="1" wp14:anchorId="606FDBAC" wp14:editId="3E4B37A4">
                  <wp:simplePos x="0" y="0"/>
                  <wp:positionH relativeFrom="column">
                    <wp:posOffset>2249170</wp:posOffset>
                  </wp:positionH>
                  <wp:positionV relativeFrom="paragraph">
                    <wp:posOffset>4445</wp:posOffset>
                  </wp:positionV>
                  <wp:extent cx="1169035" cy="1666875"/>
                  <wp:effectExtent l="0" t="0" r="0" b="9525"/>
                  <wp:wrapTight wrapText="bothSides">
                    <wp:wrapPolygon edited="0">
                      <wp:start x="0" y="0"/>
                      <wp:lineTo x="0" y="21477"/>
                      <wp:lineTo x="21119" y="21477"/>
                      <wp:lineTo x="21119" y="0"/>
                      <wp:lineTo x="0" y="0"/>
                    </wp:wrapPolygon>
                  </wp:wrapTight>
                  <wp:docPr id="5" name="Picture 5" descr="Ernest P. Joshua S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rnest P. Joshua Sr."/>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169035" cy="16668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E67769" w:rsidTr="00F37AB2">
        <w:trPr>
          <w:trHeight w:val="1880"/>
        </w:trPr>
        <w:tc>
          <w:tcPr>
            <w:tcW w:w="10908" w:type="dxa"/>
            <w:vAlign w:val="center"/>
          </w:tcPr>
          <w:p w:rsidR="00E67769" w:rsidRDefault="00CF3564" w:rsidP="00F37AB2">
            <w:pPr>
              <w:jc w:val="center"/>
              <w:rPr>
                <w:sz w:val="56"/>
              </w:rPr>
            </w:pPr>
            <w:hyperlink r:id="rId15" w:history="1">
              <w:r w:rsidR="00E67769" w:rsidRPr="00F37AB2">
                <w:rPr>
                  <w:rStyle w:val="Hyperlink"/>
                  <w:sz w:val="56"/>
                </w:rPr>
                <w:t>Forrest Wood</w:t>
              </w:r>
            </w:hyperlink>
          </w:p>
        </w:tc>
      </w:tr>
      <w:tr w:rsidR="00E67769" w:rsidTr="00F37AB2">
        <w:trPr>
          <w:trHeight w:val="1880"/>
        </w:trPr>
        <w:tc>
          <w:tcPr>
            <w:tcW w:w="10908" w:type="dxa"/>
            <w:vAlign w:val="center"/>
          </w:tcPr>
          <w:p w:rsidR="00E67769" w:rsidRDefault="00E67769" w:rsidP="00F37AB2">
            <w:pPr>
              <w:jc w:val="center"/>
              <w:rPr>
                <w:sz w:val="56"/>
              </w:rPr>
            </w:pPr>
            <w:r>
              <w:rPr>
                <w:sz w:val="56"/>
              </w:rPr>
              <w:t xml:space="preserve">Father of the modern </w:t>
            </w:r>
            <w:r w:rsidR="00F37AB2">
              <w:rPr>
                <w:sz w:val="56"/>
              </w:rPr>
              <w:t xml:space="preserve">bass </w:t>
            </w:r>
            <w:r>
              <w:rPr>
                <w:sz w:val="56"/>
              </w:rPr>
              <w:t>boat</w:t>
            </w:r>
          </w:p>
          <w:p w:rsidR="00F37AB2" w:rsidRDefault="00F37AB2" w:rsidP="00F37AB2">
            <w:pPr>
              <w:jc w:val="center"/>
              <w:rPr>
                <w:sz w:val="56"/>
              </w:rPr>
            </w:pPr>
          </w:p>
        </w:tc>
      </w:tr>
      <w:tr w:rsidR="00E67769" w:rsidTr="00F37AB2">
        <w:trPr>
          <w:trHeight w:val="2315"/>
        </w:trPr>
        <w:tc>
          <w:tcPr>
            <w:tcW w:w="10908" w:type="dxa"/>
            <w:vAlign w:val="center"/>
          </w:tcPr>
          <w:p w:rsidR="00E67769" w:rsidRDefault="00E67769" w:rsidP="00F37AB2">
            <w:pPr>
              <w:jc w:val="center"/>
              <w:rPr>
                <w:sz w:val="56"/>
              </w:rPr>
            </w:pPr>
            <w:r>
              <w:rPr>
                <w:sz w:val="56"/>
              </w:rPr>
              <w:t xml:space="preserve">Founded </w:t>
            </w:r>
            <w:r w:rsidR="00F37AB2">
              <w:rPr>
                <w:sz w:val="56"/>
              </w:rPr>
              <w:t>Ranger Boats</w:t>
            </w:r>
            <w:r>
              <w:rPr>
                <w:sz w:val="56"/>
              </w:rPr>
              <w:t xml:space="preserve"> in </w:t>
            </w:r>
            <w:proofErr w:type="spellStart"/>
            <w:r>
              <w:rPr>
                <w:sz w:val="56"/>
              </w:rPr>
              <w:t>Flippin</w:t>
            </w:r>
            <w:proofErr w:type="spellEnd"/>
            <w:r>
              <w:rPr>
                <w:sz w:val="56"/>
              </w:rPr>
              <w:t>, AR in 1968</w:t>
            </w:r>
          </w:p>
        </w:tc>
      </w:tr>
      <w:tr w:rsidR="00E67769" w:rsidTr="00F37AB2">
        <w:trPr>
          <w:trHeight w:val="2315"/>
        </w:trPr>
        <w:tc>
          <w:tcPr>
            <w:tcW w:w="10908" w:type="dxa"/>
            <w:vAlign w:val="center"/>
          </w:tcPr>
          <w:p w:rsidR="00E67769" w:rsidRDefault="00E67769" w:rsidP="00F37AB2">
            <w:pPr>
              <w:jc w:val="center"/>
              <w:rPr>
                <w:sz w:val="56"/>
              </w:rPr>
            </w:pPr>
            <w:r>
              <w:rPr>
                <w:sz w:val="56"/>
              </w:rPr>
              <w:t>Manufacture</w:t>
            </w:r>
            <w:r w:rsidR="00F37AB2">
              <w:rPr>
                <w:sz w:val="56"/>
              </w:rPr>
              <w:t>d</w:t>
            </w:r>
            <w:r>
              <w:rPr>
                <w:sz w:val="56"/>
              </w:rPr>
              <w:t xml:space="preserve"> Ranger Boats – designed by fishermen and built and tested </w:t>
            </w:r>
          </w:p>
          <w:p w:rsidR="00E67769" w:rsidRDefault="00E67769" w:rsidP="00F37AB2">
            <w:pPr>
              <w:jc w:val="center"/>
              <w:rPr>
                <w:sz w:val="56"/>
              </w:rPr>
            </w:pPr>
            <w:r>
              <w:rPr>
                <w:sz w:val="56"/>
              </w:rPr>
              <w:t>by fishermen for fishermen</w:t>
            </w:r>
          </w:p>
        </w:tc>
      </w:tr>
      <w:tr w:rsidR="00E67769" w:rsidTr="00F37AB2">
        <w:trPr>
          <w:trHeight w:val="2315"/>
        </w:trPr>
        <w:tc>
          <w:tcPr>
            <w:tcW w:w="10908" w:type="dxa"/>
            <w:vAlign w:val="center"/>
          </w:tcPr>
          <w:p w:rsidR="00E67769" w:rsidRDefault="00E67769" w:rsidP="00F37AB2">
            <w:pPr>
              <w:jc w:val="center"/>
              <w:rPr>
                <w:sz w:val="56"/>
              </w:rPr>
            </w:pPr>
            <w:r w:rsidRPr="0091701B">
              <w:rPr>
                <w:sz w:val="52"/>
              </w:rPr>
              <w:t>Believes, “</w:t>
            </w:r>
            <w:r w:rsidRPr="00F37AB2">
              <w:rPr>
                <w:i/>
                <w:sz w:val="52"/>
              </w:rPr>
              <w:t>If you take care of your people and treat them right… and take care of your customers and treat them right… the company will continue to be successful</w:t>
            </w:r>
            <w:r w:rsidRPr="0091701B">
              <w:rPr>
                <w:sz w:val="52"/>
              </w:rPr>
              <w:t>.”</w:t>
            </w:r>
          </w:p>
        </w:tc>
      </w:tr>
      <w:tr w:rsidR="00E67769" w:rsidTr="00F37AB2">
        <w:trPr>
          <w:trHeight w:val="3320"/>
        </w:trPr>
        <w:tc>
          <w:tcPr>
            <w:tcW w:w="10908" w:type="dxa"/>
            <w:vAlign w:val="center"/>
          </w:tcPr>
          <w:p w:rsidR="00E67769" w:rsidRDefault="00E67769" w:rsidP="00F37AB2">
            <w:pPr>
              <w:jc w:val="center"/>
              <w:rPr>
                <w:sz w:val="56"/>
              </w:rPr>
            </w:pPr>
            <w:r>
              <w:rPr>
                <w:noProof/>
                <w:sz w:val="56"/>
              </w:rPr>
              <w:drawing>
                <wp:anchor distT="0" distB="0" distL="114300" distR="114300" simplePos="0" relativeHeight="251664384" behindDoc="0" locked="0" layoutInCell="1" allowOverlap="1" wp14:anchorId="66A26678" wp14:editId="7F41E5E7">
                  <wp:simplePos x="0" y="0"/>
                  <wp:positionH relativeFrom="column">
                    <wp:posOffset>2792095</wp:posOffset>
                  </wp:positionH>
                  <wp:positionV relativeFrom="paragraph">
                    <wp:posOffset>-1270</wp:posOffset>
                  </wp:positionV>
                  <wp:extent cx="1612900" cy="1924050"/>
                  <wp:effectExtent l="0" t="0" r="6350" b="0"/>
                  <wp:wrapTight wrapText="bothSides">
                    <wp:wrapPolygon edited="0">
                      <wp:start x="0" y="0"/>
                      <wp:lineTo x="0" y="21386"/>
                      <wp:lineTo x="21430" y="21386"/>
                      <wp:lineTo x="21430" y="0"/>
                      <wp:lineTo x="0" y="0"/>
                    </wp:wrapPolygon>
                  </wp:wrapTight>
                  <wp:docPr id="6" name="Picture 6" descr="http://www.jonnyschultz.com/photos/Pro%20Fishermen/tn/Forrest%20L%20Wood.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jonnyschultz.com/photos/Pro%20Fishermen/tn/Forrest%20L%20Wood.med.jpg"/>
                          <pic:cNvPicPr>
                            <a:picLocks noChangeAspect="1" noChangeArrowheads="1"/>
                          </pic:cNvPicPr>
                        </pic:nvPicPr>
                        <pic:blipFill>
                          <a:blip r:embed="rId16" r:link="rId17">
                            <a:extLst>
                              <a:ext uri="{28A0092B-C50C-407E-A947-70E740481C1C}">
                                <a14:useLocalDpi xmlns:a14="http://schemas.microsoft.com/office/drawing/2010/main" val="0"/>
                              </a:ext>
                            </a:extLst>
                          </a:blip>
                          <a:srcRect l="37180" r="9889" b="52760"/>
                          <a:stretch>
                            <a:fillRect/>
                          </a:stretch>
                        </pic:blipFill>
                        <pic:spPr bwMode="auto">
                          <a:xfrm>
                            <a:off x="0" y="0"/>
                            <a:ext cx="1612900" cy="19240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E67769" w:rsidTr="00F37AB2">
        <w:trPr>
          <w:trHeight w:val="2315"/>
        </w:trPr>
        <w:tc>
          <w:tcPr>
            <w:tcW w:w="10908" w:type="dxa"/>
            <w:vAlign w:val="center"/>
          </w:tcPr>
          <w:p w:rsidR="00E67769" w:rsidRDefault="00E67769" w:rsidP="00F37AB2">
            <w:pPr>
              <w:jc w:val="center"/>
              <w:rPr>
                <w:sz w:val="56"/>
              </w:rPr>
            </w:pPr>
            <w:bookmarkStart w:id="0" w:name="_GoBack"/>
            <w:bookmarkEnd w:id="0"/>
            <w:r>
              <w:rPr>
                <w:sz w:val="56"/>
              </w:rPr>
              <w:lastRenderedPageBreak/>
              <w:t>Lorena Larson</w:t>
            </w:r>
          </w:p>
        </w:tc>
      </w:tr>
      <w:tr w:rsidR="00E67769" w:rsidTr="00F37AB2">
        <w:trPr>
          <w:trHeight w:val="2315"/>
        </w:trPr>
        <w:tc>
          <w:tcPr>
            <w:tcW w:w="10908" w:type="dxa"/>
            <w:vAlign w:val="center"/>
          </w:tcPr>
          <w:p w:rsidR="00E67769" w:rsidRDefault="00E67769" w:rsidP="00F37AB2">
            <w:pPr>
              <w:jc w:val="center"/>
              <w:rPr>
                <w:sz w:val="56"/>
              </w:rPr>
            </w:pPr>
            <w:r>
              <w:rPr>
                <w:sz w:val="56"/>
              </w:rPr>
              <w:t>Founded Larson’s Language Academy to teach languages and provide interpretations and translations.</w:t>
            </w:r>
          </w:p>
        </w:tc>
      </w:tr>
      <w:tr w:rsidR="00E67769" w:rsidTr="00F37AB2">
        <w:trPr>
          <w:trHeight w:val="2315"/>
        </w:trPr>
        <w:tc>
          <w:tcPr>
            <w:tcW w:w="10908" w:type="dxa"/>
            <w:vAlign w:val="center"/>
          </w:tcPr>
          <w:p w:rsidR="00E67769" w:rsidRDefault="00E67769" w:rsidP="00F37AB2">
            <w:pPr>
              <w:jc w:val="center"/>
              <w:rPr>
                <w:sz w:val="56"/>
              </w:rPr>
            </w:pPr>
            <w:r>
              <w:rPr>
                <w:sz w:val="56"/>
              </w:rPr>
              <w:t>Started a business based on her interest in teaching and her language skills.</w:t>
            </w:r>
          </w:p>
        </w:tc>
      </w:tr>
      <w:tr w:rsidR="00E67769" w:rsidTr="00F37AB2">
        <w:trPr>
          <w:trHeight w:val="2315"/>
        </w:trPr>
        <w:tc>
          <w:tcPr>
            <w:tcW w:w="10908" w:type="dxa"/>
            <w:vAlign w:val="center"/>
          </w:tcPr>
          <w:p w:rsidR="00E67769" w:rsidRDefault="00E67769" w:rsidP="00F37AB2">
            <w:pPr>
              <w:jc w:val="center"/>
              <w:rPr>
                <w:sz w:val="56"/>
              </w:rPr>
            </w:pPr>
            <w:r>
              <w:rPr>
                <w:sz w:val="56"/>
              </w:rPr>
              <w:t>Sold property in Ecuador and borrowed money from family to start her business.</w:t>
            </w:r>
          </w:p>
        </w:tc>
      </w:tr>
      <w:tr w:rsidR="00E67769" w:rsidTr="00F37AB2">
        <w:trPr>
          <w:trHeight w:val="3113"/>
        </w:trPr>
        <w:tc>
          <w:tcPr>
            <w:tcW w:w="10908" w:type="dxa"/>
            <w:vAlign w:val="center"/>
          </w:tcPr>
          <w:p w:rsidR="00E67769" w:rsidRDefault="00E67769" w:rsidP="00F37AB2">
            <w:pPr>
              <w:jc w:val="center"/>
              <w:rPr>
                <w:sz w:val="56"/>
              </w:rPr>
            </w:pPr>
            <w:r>
              <w:rPr>
                <w:noProof/>
                <w:sz w:val="56"/>
              </w:rPr>
              <w:drawing>
                <wp:anchor distT="0" distB="0" distL="114300" distR="114300" simplePos="0" relativeHeight="251667456" behindDoc="0" locked="0" layoutInCell="1" allowOverlap="1" wp14:anchorId="1E1DC6BB" wp14:editId="775DB87D">
                  <wp:simplePos x="0" y="0"/>
                  <wp:positionH relativeFrom="column">
                    <wp:posOffset>2775585</wp:posOffset>
                  </wp:positionH>
                  <wp:positionV relativeFrom="paragraph">
                    <wp:posOffset>-106680</wp:posOffset>
                  </wp:positionV>
                  <wp:extent cx="1213485" cy="1647825"/>
                  <wp:effectExtent l="0" t="0" r="5715" b="9525"/>
                  <wp:wrapNone/>
                  <wp:docPr id="7" name="Picture 7" descr="LorenaLarson w-water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renaLarson w-watermark"/>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13485" cy="16478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56"/>
              </w:rPr>
              <w:drawing>
                <wp:anchor distT="0" distB="0" distL="114300" distR="114300" simplePos="0" relativeHeight="251666432" behindDoc="0" locked="0" layoutInCell="1" allowOverlap="1" wp14:anchorId="617B9B54" wp14:editId="5E02D263">
                  <wp:simplePos x="0" y="0"/>
                  <wp:positionH relativeFrom="column">
                    <wp:posOffset>3309620</wp:posOffset>
                  </wp:positionH>
                  <wp:positionV relativeFrom="paragraph">
                    <wp:posOffset>4248150</wp:posOffset>
                  </wp:positionV>
                  <wp:extent cx="1152525" cy="1564005"/>
                  <wp:effectExtent l="0" t="0" r="9525" b="0"/>
                  <wp:wrapNone/>
                  <wp:docPr id="8" name="Picture 8" descr="LorenaLarson w-water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renaLarson w-watermark"/>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52525" cy="1564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56"/>
              </w:rPr>
              <w:drawing>
                <wp:anchor distT="0" distB="0" distL="114300" distR="114300" simplePos="0" relativeHeight="251665408" behindDoc="0" locked="0" layoutInCell="1" allowOverlap="1" wp14:anchorId="2D4DF6E2" wp14:editId="23050A8E">
                  <wp:simplePos x="0" y="0"/>
                  <wp:positionH relativeFrom="column">
                    <wp:posOffset>3309620</wp:posOffset>
                  </wp:positionH>
                  <wp:positionV relativeFrom="paragraph">
                    <wp:posOffset>4248150</wp:posOffset>
                  </wp:positionV>
                  <wp:extent cx="1152525" cy="1564005"/>
                  <wp:effectExtent l="0" t="0" r="9525" b="0"/>
                  <wp:wrapNone/>
                  <wp:docPr id="9" name="Picture 9" descr="LorenaLarson w-water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renaLarson w-watermark"/>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52525" cy="156400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E67769" w:rsidTr="00F37AB2">
        <w:trPr>
          <w:trHeight w:val="2315"/>
        </w:trPr>
        <w:tc>
          <w:tcPr>
            <w:tcW w:w="10908" w:type="dxa"/>
            <w:vAlign w:val="center"/>
          </w:tcPr>
          <w:p w:rsidR="00E67769" w:rsidRDefault="00E67769" w:rsidP="00F37AB2">
            <w:pPr>
              <w:jc w:val="center"/>
              <w:rPr>
                <w:sz w:val="56"/>
              </w:rPr>
            </w:pPr>
            <w:r>
              <w:rPr>
                <w:sz w:val="56"/>
              </w:rPr>
              <w:lastRenderedPageBreak/>
              <w:t xml:space="preserve">Charles H. Murphy, Jr. </w:t>
            </w:r>
          </w:p>
        </w:tc>
      </w:tr>
      <w:tr w:rsidR="00E67769" w:rsidTr="00F37AB2">
        <w:trPr>
          <w:trHeight w:val="2315"/>
        </w:trPr>
        <w:tc>
          <w:tcPr>
            <w:tcW w:w="10908" w:type="dxa"/>
            <w:vAlign w:val="center"/>
          </w:tcPr>
          <w:p w:rsidR="00E67769" w:rsidRDefault="00E67769" w:rsidP="00F37AB2">
            <w:pPr>
              <w:jc w:val="center"/>
              <w:rPr>
                <w:sz w:val="56"/>
              </w:rPr>
            </w:pPr>
            <w:r>
              <w:rPr>
                <w:sz w:val="56"/>
              </w:rPr>
              <w:t>Lead family business when he was 21 after his father’s death. Emancipated from his family at age 16 so he could operate as an independent in the oil industry.</w:t>
            </w:r>
          </w:p>
        </w:tc>
      </w:tr>
      <w:tr w:rsidR="00E67769" w:rsidTr="00F37AB2">
        <w:trPr>
          <w:trHeight w:val="2315"/>
        </w:trPr>
        <w:tc>
          <w:tcPr>
            <w:tcW w:w="10908" w:type="dxa"/>
            <w:vAlign w:val="center"/>
          </w:tcPr>
          <w:p w:rsidR="00E67769" w:rsidRDefault="00E67769" w:rsidP="00F37AB2">
            <w:pPr>
              <w:jc w:val="center"/>
              <w:rPr>
                <w:sz w:val="56"/>
              </w:rPr>
            </w:pPr>
            <w:r>
              <w:rPr>
                <w:sz w:val="56"/>
              </w:rPr>
              <w:t xml:space="preserve">Family owned timber land, oil wells, </w:t>
            </w:r>
          </w:p>
          <w:p w:rsidR="00E67769" w:rsidRDefault="00E67769" w:rsidP="00F37AB2">
            <w:pPr>
              <w:jc w:val="center"/>
              <w:rPr>
                <w:sz w:val="56"/>
              </w:rPr>
            </w:pPr>
            <w:proofErr w:type="gramStart"/>
            <w:r>
              <w:rPr>
                <w:sz w:val="56"/>
              </w:rPr>
              <w:t>and</w:t>
            </w:r>
            <w:proofErr w:type="gramEnd"/>
            <w:r>
              <w:rPr>
                <w:sz w:val="56"/>
              </w:rPr>
              <w:t xml:space="preserve"> banks in Southern Arkansas. </w:t>
            </w:r>
          </w:p>
        </w:tc>
      </w:tr>
      <w:tr w:rsidR="00E67769" w:rsidTr="00F37AB2">
        <w:trPr>
          <w:trHeight w:val="2042"/>
        </w:trPr>
        <w:tc>
          <w:tcPr>
            <w:tcW w:w="10908" w:type="dxa"/>
            <w:vAlign w:val="center"/>
          </w:tcPr>
          <w:p w:rsidR="00E67769" w:rsidRDefault="00E67769" w:rsidP="00F37AB2">
            <w:pPr>
              <w:jc w:val="center"/>
              <w:rPr>
                <w:sz w:val="56"/>
              </w:rPr>
            </w:pPr>
            <w:r>
              <w:rPr>
                <w:sz w:val="56"/>
              </w:rPr>
              <w:t xml:space="preserve">Graduated from Eldorado High School.  </w:t>
            </w:r>
          </w:p>
          <w:p w:rsidR="00E67769" w:rsidRDefault="00E67769" w:rsidP="00F37AB2">
            <w:pPr>
              <w:jc w:val="center"/>
              <w:rPr>
                <w:sz w:val="56"/>
              </w:rPr>
            </w:pPr>
            <w:r>
              <w:rPr>
                <w:sz w:val="56"/>
              </w:rPr>
              <w:t>Was a voracious reader.</w:t>
            </w:r>
          </w:p>
        </w:tc>
      </w:tr>
      <w:tr w:rsidR="00E67769" w:rsidTr="00F37AB2">
        <w:trPr>
          <w:trHeight w:val="2150"/>
        </w:trPr>
        <w:tc>
          <w:tcPr>
            <w:tcW w:w="10908" w:type="dxa"/>
            <w:vAlign w:val="center"/>
          </w:tcPr>
          <w:p w:rsidR="00E67769" w:rsidRDefault="00E67769" w:rsidP="00F37AB2">
            <w:pPr>
              <w:jc w:val="center"/>
              <w:rPr>
                <w:sz w:val="56"/>
              </w:rPr>
            </w:pPr>
            <w:r>
              <w:rPr>
                <w:sz w:val="56"/>
              </w:rPr>
              <w:t xml:space="preserve">Served as a director of </w:t>
            </w:r>
          </w:p>
          <w:p w:rsidR="00E67769" w:rsidRDefault="00FB16AB" w:rsidP="00F37AB2">
            <w:pPr>
              <w:jc w:val="center"/>
              <w:rPr>
                <w:sz w:val="56"/>
              </w:rPr>
            </w:pPr>
            <w:r>
              <w:rPr>
                <w:sz w:val="56"/>
              </w:rPr>
              <w:t>The</w:t>
            </w:r>
            <w:r w:rsidR="00E67769">
              <w:rPr>
                <w:sz w:val="56"/>
              </w:rPr>
              <w:t xml:space="preserve"> Smithsonian Institute.  </w:t>
            </w:r>
          </w:p>
        </w:tc>
      </w:tr>
      <w:tr w:rsidR="00E67769" w:rsidTr="00F37AB2">
        <w:trPr>
          <w:trHeight w:val="2315"/>
        </w:trPr>
        <w:tc>
          <w:tcPr>
            <w:tcW w:w="10908" w:type="dxa"/>
            <w:vAlign w:val="center"/>
          </w:tcPr>
          <w:p w:rsidR="00E67769" w:rsidRDefault="00E67769" w:rsidP="00F37AB2">
            <w:pPr>
              <w:jc w:val="center"/>
              <w:rPr>
                <w:sz w:val="56"/>
              </w:rPr>
            </w:pPr>
            <w:r>
              <w:rPr>
                <w:noProof/>
                <w:sz w:val="56"/>
              </w:rPr>
              <w:drawing>
                <wp:anchor distT="0" distB="0" distL="114300" distR="114300" simplePos="0" relativeHeight="251668480" behindDoc="0" locked="0" layoutInCell="1" allowOverlap="1" wp14:anchorId="1372A3E2" wp14:editId="3005D4B8">
                  <wp:simplePos x="0" y="0"/>
                  <wp:positionH relativeFrom="column">
                    <wp:posOffset>2811145</wp:posOffset>
                  </wp:positionH>
                  <wp:positionV relativeFrom="paragraph">
                    <wp:posOffset>7620</wp:posOffset>
                  </wp:positionV>
                  <wp:extent cx="1573530" cy="1562100"/>
                  <wp:effectExtent l="0" t="0" r="7620" b="0"/>
                  <wp:wrapTight wrapText="bothSides">
                    <wp:wrapPolygon edited="0">
                      <wp:start x="0" y="0"/>
                      <wp:lineTo x="0" y="21337"/>
                      <wp:lineTo x="21443" y="21337"/>
                      <wp:lineTo x="21443" y="0"/>
                      <wp:lineTo x="0" y="0"/>
                    </wp:wrapPolygon>
                  </wp:wrapTight>
                  <wp:docPr id="10" name="Picture 10" descr="http://www.encyclopediaofarkansas.net/media/gallery/photo/charles_murphy_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encyclopediaofarkansas.net/media/gallery/photo/charles_murphy_t.jpg"/>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1573530" cy="15621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E67769" w:rsidRDefault="00E67769"/>
    <w:sectPr w:rsidR="00E67769" w:rsidSect="00E6776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224C6A"/>
    <w:multiLevelType w:val="hybridMultilevel"/>
    <w:tmpl w:val="79764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EB24F3D"/>
    <w:multiLevelType w:val="hybridMultilevel"/>
    <w:tmpl w:val="28686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769"/>
    <w:rsid w:val="00096113"/>
    <w:rsid w:val="00124D8A"/>
    <w:rsid w:val="001737FA"/>
    <w:rsid w:val="00321080"/>
    <w:rsid w:val="00693F54"/>
    <w:rsid w:val="00815DD5"/>
    <w:rsid w:val="009969DA"/>
    <w:rsid w:val="00A55A32"/>
    <w:rsid w:val="00CF3564"/>
    <w:rsid w:val="00E67769"/>
    <w:rsid w:val="00F37AB2"/>
    <w:rsid w:val="00FB1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769"/>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6776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67769"/>
    <w:pPr>
      <w:ind w:left="720"/>
      <w:contextualSpacing/>
    </w:pPr>
  </w:style>
  <w:style w:type="character" w:styleId="Hyperlink">
    <w:name w:val="Hyperlink"/>
    <w:basedOn w:val="DefaultParagraphFont"/>
    <w:uiPriority w:val="99"/>
    <w:unhideWhenUsed/>
    <w:rsid w:val="00F37AB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769"/>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6776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67769"/>
    <w:pPr>
      <w:ind w:left="720"/>
      <w:contextualSpacing/>
    </w:pPr>
  </w:style>
  <w:style w:type="character" w:styleId="Hyperlink">
    <w:name w:val="Hyperlink"/>
    <w:basedOn w:val="DefaultParagraphFont"/>
    <w:uiPriority w:val="99"/>
    <w:unhideWhenUsed/>
    <w:rsid w:val="00F37A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jpeg"/><Relationship Id="rId18" Type="http://schemas.openxmlformats.org/officeDocument/2006/relationships/image" Target="media/image7.jpeg"/><Relationship Id="rId3" Type="http://schemas.microsoft.com/office/2007/relationships/stylesWithEffects" Target="stylesWithEffects.xml"/><Relationship Id="rId21" Type="http://schemas.openxmlformats.org/officeDocument/2006/relationships/image" Target="http://www.encyclopediaofarkansas.net/media/gallery/photo/charles_murphy_t.jpg" TargetMode="External"/><Relationship Id="rId7" Type="http://schemas.openxmlformats.org/officeDocument/2006/relationships/image" Target="http://www.societyofentrepreneurs.com/images/members/soe_photo_upton.jpg" TargetMode="External"/><Relationship Id="rId12" Type="http://schemas.openxmlformats.org/officeDocument/2006/relationships/image" Target="http://www.isoplus.com/images/thecompany/thelmajoshua.jpg" TargetMode="External"/><Relationship Id="rId17" Type="http://schemas.openxmlformats.org/officeDocument/2006/relationships/image" Target="http://www.jonnyschultz.com/photos/Pro%20Fishermen/tn/Forrest%20L%20Wood.med.jpg"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www.rangerboats.com/staticpages/heritage.cfm" TargetMode="External"/><Relationship Id="rId23" Type="http://schemas.openxmlformats.org/officeDocument/2006/relationships/theme" Target="theme/theme1.xml"/><Relationship Id="rId10" Type="http://schemas.openxmlformats.org/officeDocument/2006/relationships/image" Target="http://www.sissyslogcabin.com/images/photos/sissy.jpg" TargetMode="Externa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http://www.isoplus.com/images/thecompany/ernestjoshua.jp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531</Words>
  <Characters>3029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Arkansas</Company>
  <LinksUpToDate>false</LinksUpToDate>
  <CharactersWithSpaces>3553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Rita Littrell</cp:lastModifiedBy>
  <cp:revision>3</cp:revision>
  <dcterms:created xsi:type="dcterms:W3CDTF">2013-06-20T03:54:00Z</dcterms:created>
  <dcterms:modified xsi:type="dcterms:W3CDTF">2013-06-20T05:04:00Z</dcterms:modified>
</cp:coreProperties>
</file>